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00" w:rsidRDefault="00113679">
      <w:r>
        <w:rPr>
          <w:noProof/>
          <w:lang w:val="nl-B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-33020</wp:posOffset>
            </wp:positionH>
            <wp:positionV relativeFrom="page">
              <wp:posOffset>279400</wp:posOffset>
            </wp:positionV>
            <wp:extent cx="1880558" cy="11283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934A0115-73A3-4153-9EFB-640E2ECCCF7F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58" cy="1128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7500" w:rsidRDefault="00857500"/>
    <w:p w:rsidR="00857500" w:rsidRDefault="00857500"/>
    <w:p w:rsidR="00857500" w:rsidRDefault="00113679" w:rsidP="00977E34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CURSUS RESPIRATOIRE KINESITHERAPIE</w:t>
      </w:r>
    </w:p>
    <w:p w:rsidR="00857500" w:rsidRDefault="00113679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 xml:space="preserve">met focus op </w:t>
      </w:r>
      <w:r>
        <w:rPr>
          <w:b/>
          <w:bCs/>
          <w:sz w:val="28"/>
          <w:szCs w:val="28"/>
        </w:rPr>
        <w:t>Autogene Drainage</w:t>
      </w:r>
    </w:p>
    <w:p w:rsidR="00857500" w:rsidRDefault="00857500">
      <w:pPr>
        <w:rPr>
          <w:sz w:val="28"/>
          <w:szCs w:val="28"/>
        </w:rPr>
      </w:pP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>Deze cursus biedt elke geïnteresseerde kinesitherapeut de kans om een theoretische en praktische vorming te volgen binnen de respiratoire kinesitherapie, zowel bij meewerkende als niet-meewerkende patiënten, met Autogene Drainage als rode draad.</w:t>
      </w:r>
    </w:p>
    <w:p w:rsidR="00857500" w:rsidRDefault="00857500">
      <w:pPr>
        <w:rPr>
          <w:sz w:val="28"/>
          <w:szCs w:val="28"/>
        </w:rPr>
      </w:pP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Docent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Filip Van Gin</w:t>
      </w:r>
      <w:r w:rsidR="00C71BAC">
        <w:rPr>
          <w:sz w:val="28"/>
          <w:szCs w:val="28"/>
        </w:rPr>
        <w:t>derdeuren, PT, PhD, UZ Brussel -</w:t>
      </w:r>
      <w:r>
        <w:rPr>
          <w:sz w:val="28"/>
          <w:szCs w:val="28"/>
        </w:rPr>
        <w:t xml:space="preserve"> </w:t>
      </w:r>
      <w:r w:rsidR="00F70D04">
        <w:rPr>
          <w:sz w:val="28"/>
          <w:szCs w:val="28"/>
        </w:rPr>
        <w:t>VUB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Data</w:t>
      </w:r>
      <w:r>
        <w:rPr>
          <w:b/>
          <w:bCs/>
          <w:sz w:val="28"/>
          <w:szCs w:val="28"/>
        </w:rPr>
        <w:t xml:space="preserve"> :</w:t>
      </w:r>
      <w:r w:rsidR="0060103C">
        <w:rPr>
          <w:sz w:val="28"/>
          <w:szCs w:val="28"/>
        </w:rPr>
        <w:t xml:space="preserve"> </w:t>
      </w:r>
      <w:r w:rsidR="0060103C">
        <w:rPr>
          <w:sz w:val="28"/>
          <w:szCs w:val="28"/>
        </w:rPr>
        <w:tab/>
      </w:r>
      <w:r w:rsidR="0060103C">
        <w:rPr>
          <w:sz w:val="28"/>
          <w:szCs w:val="28"/>
        </w:rPr>
        <w:tab/>
        <w:t>Theoretische opleiding : 21 + 23 + 26 april 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 w:rsidR="006010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van 9u tot 17u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</w:t>
      </w:r>
      <w:r w:rsidR="0060103C">
        <w:rPr>
          <w:sz w:val="28"/>
          <w:szCs w:val="28"/>
        </w:rPr>
        <w:t>ktische opleiding : 28 april</w:t>
      </w:r>
      <w:r>
        <w:rPr>
          <w:sz w:val="28"/>
          <w:szCs w:val="28"/>
        </w:rPr>
        <w:t xml:space="preserve"> ( 2 groepen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 w:rsidR="006010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telkens een halve dag)</w:t>
      </w:r>
    </w:p>
    <w:p w:rsidR="00857500" w:rsidRDefault="00977E3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Accredit</w:t>
      </w:r>
      <w:r w:rsidR="00113679">
        <w:rPr>
          <w:b/>
          <w:bCs/>
          <w:sz w:val="28"/>
          <w:szCs w:val="28"/>
          <w:u w:val="single"/>
        </w:rPr>
        <w:t>atie</w:t>
      </w:r>
      <w:r w:rsidR="00113679">
        <w:rPr>
          <w:b/>
          <w:bCs/>
          <w:sz w:val="28"/>
          <w:szCs w:val="28"/>
        </w:rPr>
        <w:t xml:space="preserve"> :</w:t>
      </w:r>
      <w:r w:rsidR="0024776C">
        <w:rPr>
          <w:sz w:val="28"/>
          <w:szCs w:val="28"/>
        </w:rPr>
        <w:t xml:space="preserve">  </w:t>
      </w:r>
      <w:r w:rsidR="0024776C">
        <w:rPr>
          <w:sz w:val="28"/>
          <w:szCs w:val="28"/>
        </w:rPr>
        <w:tab/>
        <w:t>Pro-Q-Kine : 20 punten</w:t>
      </w:r>
    </w:p>
    <w:p w:rsidR="00857500" w:rsidRDefault="002477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BVRK : 50 punten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Locatie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UZ Brussel, Auditorium Kiekens, verdieping -1</w:t>
      </w:r>
    </w:p>
    <w:p w:rsidR="00857500" w:rsidRDefault="001136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Laarbeeklaan 101, 1090 Jette 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Prijs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E34">
        <w:rPr>
          <w:sz w:val="28"/>
          <w:szCs w:val="28"/>
        </w:rPr>
        <w:tab/>
      </w:r>
      <w:r>
        <w:rPr>
          <w:sz w:val="28"/>
          <w:szCs w:val="28"/>
        </w:rPr>
        <w:t>595 euro</w:t>
      </w:r>
    </w:p>
    <w:p w:rsidR="00857500" w:rsidRDefault="00113679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  <w:t xml:space="preserve">Syllabus, gebruik van materiaal tijdens praktijksessies,  </w:t>
      </w:r>
      <w:r>
        <w:rPr>
          <w:sz w:val="28"/>
          <w:szCs w:val="28"/>
        </w:rPr>
        <w:tab/>
        <w:t>koffie, versnaperingen en lunch inbegrepen</w:t>
      </w:r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Organisatie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RespiKine – E-mail : </w:t>
      </w:r>
      <w:hyperlink r:id="rId7" w:history="1">
        <w:r>
          <w:rPr>
            <w:rStyle w:val="Hyperlink0"/>
          </w:rPr>
          <w:t>Respikine@telenet.be</w:t>
        </w:r>
      </w:hyperlink>
    </w:p>
    <w:p w:rsidR="00857500" w:rsidRDefault="0011367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Inschrijving</w:t>
      </w:r>
      <w:r>
        <w:rPr>
          <w:b/>
          <w:bCs/>
          <w:sz w:val="28"/>
          <w:szCs w:val="28"/>
        </w:rPr>
        <w:t xml:space="preserve"> :</w:t>
      </w:r>
      <w:r>
        <w:rPr>
          <w:sz w:val="28"/>
          <w:szCs w:val="28"/>
        </w:rPr>
        <w:t xml:space="preserve"> het aantal deelnemers is beperkt: first come, first served door inschrijven via e-mail (vermelding naam, adres, e-mail en tel.nr. ) én betaling van 195 euro voorschot op RespiKine: BE70 9731 6984 6125  met verm</w:t>
      </w:r>
      <w:r w:rsidR="0060103C">
        <w:rPr>
          <w:sz w:val="28"/>
          <w:szCs w:val="28"/>
        </w:rPr>
        <w:t>elding van uw naam + cursus 2018</w:t>
      </w:r>
      <w:r>
        <w:rPr>
          <w:sz w:val="28"/>
          <w:szCs w:val="28"/>
        </w:rPr>
        <w:t xml:space="preserve">. </w:t>
      </w:r>
    </w:p>
    <w:p w:rsidR="00857500" w:rsidRDefault="00113679">
      <w:r>
        <w:rPr>
          <w:sz w:val="28"/>
          <w:szCs w:val="28"/>
        </w:rPr>
        <w:t>Saldo te be</w:t>
      </w:r>
      <w:r w:rsidR="0060103C">
        <w:rPr>
          <w:sz w:val="28"/>
          <w:szCs w:val="28"/>
        </w:rPr>
        <w:t>talen uiterlijk tegen 1 april 2018</w:t>
      </w:r>
      <w:bookmarkStart w:id="0" w:name="_GoBack"/>
      <w:bookmarkEnd w:id="0"/>
      <w:r>
        <w:rPr>
          <w:sz w:val="28"/>
          <w:szCs w:val="28"/>
        </w:rPr>
        <w:t xml:space="preserve"> !</w:t>
      </w:r>
    </w:p>
    <w:sectPr w:rsidR="0085750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C1" w:rsidRDefault="001741C1">
      <w:pPr>
        <w:spacing w:after="0" w:line="240" w:lineRule="auto"/>
      </w:pPr>
      <w:r>
        <w:separator/>
      </w:r>
    </w:p>
  </w:endnote>
  <w:endnote w:type="continuationSeparator" w:id="0">
    <w:p w:rsidR="001741C1" w:rsidRDefault="0017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00" w:rsidRDefault="00857500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C1" w:rsidRDefault="001741C1">
      <w:pPr>
        <w:spacing w:after="0" w:line="240" w:lineRule="auto"/>
      </w:pPr>
      <w:r>
        <w:separator/>
      </w:r>
    </w:p>
  </w:footnote>
  <w:footnote w:type="continuationSeparator" w:id="0">
    <w:p w:rsidR="001741C1" w:rsidRDefault="0017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00" w:rsidRDefault="00857500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00"/>
    <w:rsid w:val="00113679"/>
    <w:rsid w:val="001741C1"/>
    <w:rsid w:val="0024776C"/>
    <w:rsid w:val="0060103C"/>
    <w:rsid w:val="00857500"/>
    <w:rsid w:val="00977E34"/>
    <w:rsid w:val="009F5947"/>
    <w:rsid w:val="00C71BAC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D9BC6-CCFF-458E-8DF6-AA4F2B5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Koppeling">
    <w:name w:val="Koppeling"/>
    <w:rPr>
      <w:color w:val="0563C1"/>
      <w:u w:val="single" w:color="0563C1"/>
    </w:rPr>
  </w:style>
  <w:style w:type="character" w:customStyle="1" w:styleId="Hyperlink0">
    <w:name w:val="Hyperlink.0"/>
    <w:basedOn w:val="Koppeling"/>
    <w:rPr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spikine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 VAN GINDERDEUREN</cp:lastModifiedBy>
  <cp:revision>8</cp:revision>
  <dcterms:created xsi:type="dcterms:W3CDTF">2017-01-24T19:03:00Z</dcterms:created>
  <dcterms:modified xsi:type="dcterms:W3CDTF">2018-01-02T20:32:00Z</dcterms:modified>
</cp:coreProperties>
</file>